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>Odpo</w:t>
      </w:r>
      <w:r w:rsidR="00134249" w:rsidRPr="004933B2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4933B2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FH/P-VIII/ZO/0</w:t>
      </w:r>
      <w:r w:rsidR="008C26A5"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FD7B3A" w:rsidRPr="00FD7B3A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409BD" w:rsidRPr="00FD7B3A">
        <w:rPr>
          <w:rFonts w:asciiTheme="minorHAnsi" w:hAnsiTheme="minorHAnsi"/>
          <w:color w:val="FF0000"/>
          <w:sz w:val="21"/>
          <w:szCs w:val="21"/>
          <w:lang w:eastAsia="pl-PL"/>
        </w:rPr>
        <w:t xml:space="preserve"> </w:t>
      </w:r>
      <w:r w:rsidR="00890624" w:rsidRPr="00FD7B3A">
        <w:rPr>
          <w:color w:val="000000" w:themeColor="text1"/>
          <w:sz w:val="21"/>
          <w:szCs w:val="21"/>
          <w:lang w:eastAsia="pl-PL"/>
        </w:rPr>
        <w:t>z</w:t>
      </w:r>
      <w:r w:rsidR="00890624">
        <w:rPr>
          <w:color w:val="000000" w:themeColor="text1"/>
          <w:sz w:val="21"/>
          <w:szCs w:val="21"/>
          <w:lang w:eastAsia="pl-PL"/>
        </w:rPr>
        <w:t xml:space="preserve"> dnia </w:t>
      </w:r>
      <w:r w:rsidR="008C26A5">
        <w:rPr>
          <w:color w:val="000000" w:themeColor="text1"/>
          <w:sz w:val="21"/>
          <w:szCs w:val="21"/>
          <w:lang w:eastAsia="pl-PL"/>
        </w:rPr>
        <w:t>30.10</w:t>
      </w:r>
      <w:r w:rsidR="00E04E49">
        <w:rPr>
          <w:color w:val="000000" w:themeColor="text1"/>
          <w:sz w:val="21"/>
          <w:szCs w:val="21"/>
          <w:lang w:eastAsia="pl-PL"/>
        </w:rPr>
        <w:t>.</w:t>
      </w:r>
      <w:r w:rsidR="0047684B" w:rsidRPr="004933B2">
        <w:rPr>
          <w:color w:val="000000" w:themeColor="text1"/>
          <w:sz w:val="21"/>
          <w:szCs w:val="21"/>
          <w:lang w:eastAsia="pl-PL"/>
        </w:rPr>
        <w:t>2019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r.,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 </w:t>
      </w:r>
      <w:r w:rsidR="008C26A5">
        <w:rPr>
          <w:color w:val="000000" w:themeColor="text1"/>
          <w:sz w:val="21"/>
          <w:szCs w:val="21"/>
          <w:lang w:eastAsia="pl-PL"/>
        </w:rPr>
        <w:t>„Pracownik biurowy z elementami fakturowania i RODO”</w:t>
      </w:r>
      <w:r w:rsidR="00F4273C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</w:t>
      </w:r>
      <w:proofErr w:type="spellStart"/>
      <w:r w:rsidR="0047684B" w:rsidRPr="004933B2">
        <w:rPr>
          <w:color w:val="000000" w:themeColor="text1"/>
          <w:sz w:val="21"/>
          <w:szCs w:val="21"/>
          <w:lang w:eastAsia="pl-PL"/>
        </w:rPr>
        <w:t>ek</w:t>
      </w:r>
      <w:proofErr w:type="spellEnd"/>
      <w:r w:rsidR="0047684B" w:rsidRPr="004933B2">
        <w:rPr>
          <w:color w:val="000000" w:themeColor="text1"/>
          <w:sz w:val="21"/>
          <w:szCs w:val="21"/>
          <w:lang w:eastAsia="pl-PL"/>
        </w:rPr>
        <w:t xml:space="preserve">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A77920">
        <w:rPr>
          <w:i/>
          <w:color w:val="000000" w:themeColor="text1"/>
          <w:sz w:val="21"/>
          <w:szCs w:val="21"/>
          <w:lang w:eastAsia="pl-PL"/>
        </w:rPr>
        <w:t>Kompas – kierunek niezależność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4273C">
        <w:rPr>
          <w:rFonts w:asciiTheme="minorHAnsi" w:hAnsiTheme="minorHAnsi"/>
          <w:color w:val="000000" w:themeColor="text1"/>
          <w:sz w:val="21"/>
          <w:szCs w:val="21"/>
        </w:rPr>
        <w:t>ZZO/0001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92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A77920">
        <w:rPr>
          <w:rFonts w:asciiTheme="minorHAnsi" w:hAnsiTheme="minorHAnsi"/>
          <w:color w:val="000000" w:themeColor="text1"/>
          <w:sz w:val="21"/>
          <w:szCs w:val="21"/>
        </w:rPr>
        <w:t>z dnia 15.04.2019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8C26A5" w:rsidRPr="008C26A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8C26A5" w:rsidRPr="008C26A5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Pracownik biurowy z elementami fakturowania i RODO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</w:t>
      </w:r>
      <w:proofErr w:type="spellStart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am</w:t>
      </w:r>
      <w:proofErr w:type="spellEnd"/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2C" w:rsidRDefault="0003622C">
      <w:r>
        <w:separator/>
      </w:r>
    </w:p>
  </w:endnote>
  <w:endnote w:type="continuationSeparator" w:id="0">
    <w:p w:rsidR="0003622C" w:rsidRDefault="000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2C" w:rsidRDefault="0003622C">
      <w:r>
        <w:separator/>
      </w:r>
    </w:p>
  </w:footnote>
  <w:footnote w:type="continuationSeparator" w:id="0">
    <w:p w:rsidR="0003622C" w:rsidRDefault="0003622C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3622C"/>
    <w:rsid w:val="00081BDE"/>
    <w:rsid w:val="000B30C6"/>
    <w:rsid w:val="000C7D05"/>
    <w:rsid w:val="000C7DA5"/>
    <w:rsid w:val="000D4025"/>
    <w:rsid w:val="000D7F35"/>
    <w:rsid w:val="00134249"/>
    <w:rsid w:val="00134D16"/>
    <w:rsid w:val="00135FF6"/>
    <w:rsid w:val="00147890"/>
    <w:rsid w:val="001654CC"/>
    <w:rsid w:val="00165635"/>
    <w:rsid w:val="001664CD"/>
    <w:rsid w:val="001858F1"/>
    <w:rsid w:val="001A013E"/>
    <w:rsid w:val="001F0049"/>
    <w:rsid w:val="001F5404"/>
    <w:rsid w:val="00221A4E"/>
    <w:rsid w:val="0022730D"/>
    <w:rsid w:val="00243DBD"/>
    <w:rsid w:val="00257E01"/>
    <w:rsid w:val="002938F0"/>
    <w:rsid w:val="00297827"/>
    <w:rsid w:val="002C1EA7"/>
    <w:rsid w:val="002D0608"/>
    <w:rsid w:val="002D0E0A"/>
    <w:rsid w:val="002D4DFC"/>
    <w:rsid w:val="002F46AD"/>
    <w:rsid w:val="00306496"/>
    <w:rsid w:val="00306A1F"/>
    <w:rsid w:val="0031276D"/>
    <w:rsid w:val="003229C6"/>
    <w:rsid w:val="003656D0"/>
    <w:rsid w:val="00374727"/>
    <w:rsid w:val="003D451B"/>
    <w:rsid w:val="003F4BA9"/>
    <w:rsid w:val="00401AC9"/>
    <w:rsid w:val="004206AC"/>
    <w:rsid w:val="00421135"/>
    <w:rsid w:val="00436D59"/>
    <w:rsid w:val="0044618A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53A6E"/>
    <w:rsid w:val="00764C6D"/>
    <w:rsid w:val="00786D63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90624"/>
    <w:rsid w:val="008C26A5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7792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C762D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3202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04E49"/>
    <w:rsid w:val="00E24FBD"/>
    <w:rsid w:val="00E30786"/>
    <w:rsid w:val="00E6351E"/>
    <w:rsid w:val="00EA6BAA"/>
    <w:rsid w:val="00EB2D2A"/>
    <w:rsid w:val="00F07A52"/>
    <w:rsid w:val="00F24AE3"/>
    <w:rsid w:val="00F4273C"/>
    <w:rsid w:val="00F44745"/>
    <w:rsid w:val="00F465E9"/>
    <w:rsid w:val="00F522EF"/>
    <w:rsid w:val="00F60A05"/>
    <w:rsid w:val="00F62905"/>
    <w:rsid w:val="00F651A6"/>
    <w:rsid w:val="00F66FCE"/>
    <w:rsid w:val="00F811F0"/>
    <w:rsid w:val="00F8323E"/>
    <w:rsid w:val="00F86079"/>
    <w:rsid w:val="00F91608"/>
    <w:rsid w:val="00FA6A1D"/>
    <w:rsid w:val="00FB511E"/>
    <w:rsid w:val="00FD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7A81BF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6394-ECF2-4658-9CDA-46D63A4B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3200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Katarzyna Różańska</cp:lastModifiedBy>
  <cp:revision>11</cp:revision>
  <cp:lastPrinted>2019-08-05T11:03:00Z</cp:lastPrinted>
  <dcterms:created xsi:type="dcterms:W3CDTF">2019-07-26T07:27:00Z</dcterms:created>
  <dcterms:modified xsi:type="dcterms:W3CDTF">2019-10-30T08:28:00Z</dcterms:modified>
</cp:coreProperties>
</file>